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>Министерство образования Камчатского края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>Краевое государственное профессиональное образовательное автономное учреждение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>«Камчатский политехнический техникум»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bookmarkStart w:id="0" w:name="_Toc480804086"/>
      <w:bookmarkStart w:id="1" w:name="_Toc484687219"/>
      <w:bookmarkStart w:id="2" w:name="_Toc484687413"/>
      <w:bookmarkStart w:id="3" w:name="_Toc12782618"/>
      <w:r w:rsidRPr="00DF5161">
        <w:rPr>
          <w:rFonts w:eastAsia="Times New Roman" w:cs="Arial"/>
          <w:bCs/>
          <w:sz w:val="24"/>
          <w:szCs w:val="20"/>
          <w:lang w:eastAsia="ru-RU"/>
        </w:rPr>
        <w:t>Отзыв руководителя дипломного проекта</w:t>
      </w:r>
      <w:bookmarkEnd w:id="0"/>
      <w:bookmarkEnd w:id="1"/>
      <w:bookmarkEnd w:id="2"/>
      <w:bookmarkEnd w:id="3"/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>на дипломный проект студента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>Иванова Ивана Ивановича,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sz w:val="24"/>
          <w:szCs w:val="20"/>
          <w:lang w:eastAsia="ru-RU"/>
        </w:rPr>
      </w:pPr>
      <w:proofErr w:type="gramStart"/>
      <w:r w:rsidRPr="00DF5161">
        <w:rPr>
          <w:rFonts w:eastAsia="Times New Roman" w:cs="Arial"/>
          <w:sz w:val="24"/>
          <w:szCs w:val="20"/>
          <w:lang w:eastAsia="ru-RU"/>
        </w:rPr>
        <w:t>выполненный</w:t>
      </w:r>
      <w:proofErr w:type="gramEnd"/>
      <w:r w:rsidRPr="00DF5161">
        <w:rPr>
          <w:rFonts w:eastAsia="Times New Roman" w:cs="Arial"/>
          <w:sz w:val="24"/>
          <w:szCs w:val="20"/>
          <w:lang w:eastAsia="ru-RU"/>
        </w:rPr>
        <w:t xml:space="preserve"> на тему: «Технология производства консервов «Рагу из тихоокеанских лососевых рыб натуральное» для рыболовецкого к</w:t>
      </w:r>
      <w:bookmarkStart w:id="4" w:name="_GoBack"/>
      <w:bookmarkEnd w:id="4"/>
      <w:r w:rsidRPr="00DF5161">
        <w:rPr>
          <w:rFonts w:eastAsia="Times New Roman" w:cs="Arial"/>
          <w:sz w:val="24"/>
          <w:szCs w:val="20"/>
          <w:lang w:eastAsia="ru-RU"/>
        </w:rPr>
        <w:t>олхоза имени В.И. Ленина».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1 Актуальность проекта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2 Оценка содержания дипломного проекта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3 Положительные стороны проекта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4 Замечания по дипломному проекту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DF5161" w:rsidRPr="00DF5161" w:rsidTr="009C47C5">
        <w:tc>
          <w:tcPr>
            <w:tcW w:w="951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51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5 Рекомендации по внедрению дипломного проекта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6 Рекомендация по допуску дипломного проекта  к защите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  <w:tr w:rsidR="00DF5161" w:rsidRPr="00DF5161" w:rsidTr="009C47C5">
        <w:tc>
          <w:tcPr>
            <w:tcW w:w="985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 xml:space="preserve">7 Дополнительная информация для ГЭК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DF5161" w:rsidRPr="00DF5161" w:rsidTr="009C47C5">
        <w:tc>
          <w:tcPr>
            <w:tcW w:w="951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  <w:bookmarkStart w:id="5" w:name="_Toc534506283"/>
          </w:p>
        </w:tc>
      </w:tr>
      <w:tr w:rsidR="00DF5161" w:rsidRPr="00DF5161" w:rsidTr="009C47C5">
        <w:tc>
          <w:tcPr>
            <w:tcW w:w="9517" w:type="dxa"/>
          </w:tcPr>
          <w:p w:rsidR="00DF5161" w:rsidRPr="00DF5161" w:rsidRDefault="00DF5161" w:rsidP="00DF516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</w:tr>
    </w:tbl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Arial"/>
          <w:bCs/>
          <w:sz w:val="24"/>
          <w:szCs w:val="20"/>
          <w:lang w:eastAsia="ru-RU"/>
        </w:rPr>
      </w:pPr>
      <w:bookmarkStart w:id="6" w:name="_Toc534506284"/>
      <w:bookmarkEnd w:id="5"/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 w:cs="Arial"/>
          <w:bCs/>
          <w:sz w:val="24"/>
          <w:szCs w:val="20"/>
          <w:lang w:eastAsia="ru-RU"/>
        </w:rPr>
      </w:pPr>
      <w:r w:rsidRPr="00DF5161">
        <w:rPr>
          <w:rFonts w:eastAsia="Times New Roman" w:cs="Arial"/>
          <w:bCs/>
          <w:sz w:val="24"/>
          <w:szCs w:val="20"/>
          <w:lang w:eastAsia="ru-RU"/>
        </w:rPr>
        <w:t>Руководитель</w:t>
      </w:r>
      <w:proofErr w:type="gramStart"/>
      <w:r w:rsidRPr="00DF5161">
        <w:rPr>
          <w:rFonts w:eastAsia="Times New Roman" w:cs="Arial"/>
          <w:b/>
          <w:bCs/>
          <w:sz w:val="24"/>
          <w:szCs w:val="20"/>
          <w:lang w:eastAsia="ru-RU"/>
        </w:rPr>
        <w:t xml:space="preserve"> __________________</w:t>
      </w:r>
      <w:bookmarkEnd w:id="6"/>
      <w:r w:rsidRPr="00DF5161">
        <w:rPr>
          <w:rFonts w:eastAsia="Times New Roman" w:cs="Arial"/>
          <w:bCs/>
          <w:sz w:val="24"/>
          <w:szCs w:val="20"/>
          <w:lang w:eastAsia="ru-RU"/>
        </w:rPr>
        <w:t>(</w:t>
      </w:r>
      <w:r>
        <w:rPr>
          <w:rFonts w:eastAsia="Times New Roman" w:cs="Arial"/>
          <w:bCs/>
          <w:sz w:val="24"/>
          <w:szCs w:val="20"/>
          <w:lang w:eastAsia="ru-RU"/>
        </w:rPr>
        <w:t>_________________</w:t>
      </w:r>
      <w:r w:rsidRPr="00DF5161">
        <w:rPr>
          <w:rFonts w:eastAsia="Times New Roman" w:cs="Arial"/>
          <w:bCs/>
          <w:sz w:val="24"/>
          <w:szCs w:val="20"/>
          <w:lang w:eastAsia="ru-RU"/>
        </w:rPr>
        <w:t>)</w:t>
      </w:r>
      <w:proofErr w:type="gramEnd"/>
    </w:p>
    <w:p w:rsidR="00DF5161" w:rsidRPr="00DF5161" w:rsidRDefault="00DF5161" w:rsidP="00DF5161">
      <w:pPr>
        <w:widowControl w:val="0"/>
        <w:suppressAutoHyphens/>
        <w:autoSpaceDE w:val="0"/>
        <w:autoSpaceDN w:val="0"/>
        <w:adjustRightInd w:val="0"/>
        <w:ind w:left="284" w:right="170" w:firstLine="720"/>
        <w:contextualSpacing/>
        <w:rPr>
          <w:rFonts w:eastAsia="Times New Roman" w:cs="Arial"/>
          <w:szCs w:val="20"/>
          <w:lang w:eastAsia="ru-RU"/>
        </w:rPr>
      </w:pPr>
    </w:p>
    <w:p w:rsid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Arial"/>
          <w:sz w:val="24"/>
          <w:szCs w:val="20"/>
          <w:lang w:eastAsia="ru-RU"/>
        </w:rPr>
      </w:pPr>
      <w:r w:rsidRPr="00DF5161">
        <w:rPr>
          <w:rFonts w:eastAsia="Times New Roman" w:cs="Arial"/>
          <w:sz w:val="24"/>
          <w:szCs w:val="20"/>
          <w:lang w:eastAsia="ru-RU"/>
        </w:rPr>
        <w:t>«____»_______________20____г.</w:t>
      </w:r>
    </w:p>
    <w:p w:rsidR="00DF5161" w:rsidRPr="00DF5161" w:rsidRDefault="00DF5161" w:rsidP="00DF5161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="Arial"/>
          <w:sz w:val="24"/>
          <w:szCs w:val="20"/>
          <w:lang w:eastAsia="ru-RU"/>
        </w:rPr>
      </w:pPr>
    </w:p>
    <w:p w:rsidR="00233A5F" w:rsidRDefault="00233A5F"/>
    <w:sectPr w:rsidR="0023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61"/>
    <w:rsid w:val="00233A5F"/>
    <w:rsid w:val="009C341F"/>
    <w:rsid w:val="00D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lastModifiedBy>zelentsova</cp:lastModifiedBy>
  <cp:revision>1</cp:revision>
  <dcterms:created xsi:type="dcterms:W3CDTF">2020-02-04T02:41:00Z</dcterms:created>
  <dcterms:modified xsi:type="dcterms:W3CDTF">2020-02-04T02:43:00Z</dcterms:modified>
</cp:coreProperties>
</file>